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EASP Full/Affiliate Membership Application</w:t>
        <w:br/>
        <w:t>Letter of Recommendation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Please save this form to your computer, complete it and send it directly to the EASP Executive Officer, as listed on the EASP website.</w:t>
      </w:r>
    </w:p>
    <w:p>
      <w:pPr>
        <w:pStyle w:val="Aufzhlung"/>
        <w:ind w:left="0" w:hanging="0"/>
        <w:jc w:val="left"/>
        <w:rPr>
          <w:rFonts w:ascii="Arial" w:hAnsi="Arial" w:cs="Times New Roman"/>
          <w:sz w:val="21"/>
          <w:szCs w:val="21"/>
          <w:lang w:val="en-GB"/>
        </w:rPr>
      </w:pPr>
      <w:r>
        <w:rPr>
          <w:rFonts w:cs="Times New Roman" w:ascii="Arial" w:hAnsi="Arial"/>
          <w:sz w:val="21"/>
          <w:szCs w:val="21"/>
          <w:lang w:val="en-GB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4822"/>
        <w:gridCol w:w="4822"/>
      </w:tblGrid>
      <w:tr>
        <w:trPr>
          <w:trHeight w:val="397" w:hRule="atLeast"/>
        </w:trPr>
        <w:tc>
          <w:tcPr>
            <w:tcW w:w="4822" w:type="dxa"/>
            <w:tcBorders/>
            <w:shd w:color="auto" w:fill="auto" w:val="clear"/>
            <w:vAlign w:val="cente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Name of applicant</w:t>
            </w:r>
          </w:p>
        </w:tc>
        <w:tc>
          <w:tcPr>
            <w:tcW w:w="4822" w:type="dxa"/>
            <w:tcBorders/>
            <w:shd w:color="auto" w:fill="EEEEEE" w:val="clear"/>
            <w:vAlign w:val="cente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4822"/>
        <w:gridCol w:w="4822"/>
      </w:tblGrid>
      <w:tr>
        <w:trPr>
          <w:tblHeader w:val="true"/>
          <w:trHeight w:val="397" w:hRule="atLeast"/>
        </w:trPr>
        <w:tc>
          <w:tcPr>
            <w:tcW w:w="4822" w:type="dxa"/>
            <w:tcBorders/>
            <w:shd w:color="auto" w:fill="auto" w:val="clear"/>
            <w:vAlign w:val="cente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Name of referee</w:t>
            </w:r>
          </w:p>
        </w:tc>
        <w:tc>
          <w:tcPr>
            <w:tcW w:w="4822" w:type="dxa"/>
            <w:tcBorders/>
            <w:shd w:color="auto" w:fill="EEEEEE" w:val="clear"/>
            <w:vAlign w:val="cente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4822"/>
        <w:gridCol w:w="4822"/>
      </w:tblGrid>
      <w:tr>
        <w:trPr>
          <w:tblHeader w:val="true"/>
          <w:trHeight w:val="397" w:hRule="atLeast"/>
        </w:trPr>
        <w:tc>
          <w:tcPr>
            <w:tcW w:w="4822" w:type="dxa"/>
            <w:tcBorders/>
            <w:shd w:color="auto" w:fill="auto" w:val="clear"/>
            <w:vAlign w:val="cente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Is the referee a Full EASP member?</w:t>
            </w:r>
          </w:p>
        </w:tc>
        <w:tc>
          <w:tcPr>
            <w:tcW w:w="4822" w:type="dxa"/>
            <w:tcBorders/>
            <w:shd w:color="auto" w:fill="EEEEEE" w:val="clear"/>
            <w:vAlign w:val="cente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1"/>
              </w:rPr>
              <w:t>Yes / No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645"/>
      </w:tblGrid>
      <w:tr>
        <w:trPr>
          <w:trHeight w:val="397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How long the applicant has been known to the referee?</w:t>
            </w:r>
          </w:p>
        </w:tc>
      </w:tr>
      <w:tr>
        <w:trPr>
          <w:trHeight w:val="397" w:hRule="atLeast"/>
        </w:trPr>
        <w:tc>
          <w:tcPr>
            <w:tcW w:w="9645" w:type="dxa"/>
            <w:tcBorders/>
            <w:shd w:color="auto" w:fill="EEEEEE" w:val="clea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645"/>
      </w:tblGrid>
      <w:tr>
        <w:trPr>
          <w:trHeight w:val="680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cs="Times New Roman"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In what capacity has the applicant been known to the referee?</w:t>
            </w:r>
            <w:r>
              <w:rPr>
                <w:rFonts w:cs="Times New Roman" w:ascii="Arial" w:hAnsi="Arial"/>
                <w:sz w:val="21"/>
                <w:szCs w:val="21"/>
                <w:lang w:val="en-GB"/>
              </w:rPr>
              <w:br/>
            </w:r>
            <w:r>
              <w:rPr>
                <w:rFonts w:cs="Times New Roman" w:ascii="Arial" w:hAnsi="Arial"/>
                <w:color w:val="666666"/>
                <w:sz w:val="16"/>
                <w:szCs w:val="16"/>
                <w:lang w:val="en-GB"/>
              </w:rPr>
              <w:t>(e.g., research collaboration, colleague, student, conference presentation, etc.)</w:t>
            </w:r>
          </w:p>
        </w:tc>
      </w:tr>
      <w:tr>
        <w:trPr>
          <w:trHeight w:val="397" w:hRule="atLeast"/>
        </w:trPr>
        <w:tc>
          <w:tcPr>
            <w:tcW w:w="9645" w:type="dxa"/>
            <w:tcBorders/>
            <w:shd w:color="auto" w:fill="EEEEEE" w:val="clea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645"/>
      </w:tblGrid>
      <w:tr>
        <w:trPr>
          <w:trHeight w:val="397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b/>
                <w:b/>
                <w:bCs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Applicant's main research interests</w:t>
            </w:r>
          </w:p>
        </w:tc>
      </w:tr>
      <w:tr>
        <w:trPr>
          <w:trHeight w:val="1701" w:hRule="atLeast"/>
        </w:trPr>
        <w:tc>
          <w:tcPr>
            <w:tcW w:w="9645" w:type="dxa"/>
            <w:tcBorders/>
            <w:shd w:color="auto" w:fill="EEEEEE" w:val="clea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645"/>
      </w:tblGrid>
      <w:tr>
        <w:trPr>
          <w:trHeight w:val="397" w:hRule="atLeast"/>
          <w:cantSplit w:val="true"/>
        </w:trPr>
        <w:tc>
          <w:tcPr>
            <w:tcW w:w="9645" w:type="dxa"/>
            <w:tcBorders/>
            <w:shd w:color="auto" w:fill="auto" w:val="clea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b/>
                <w:b/>
                <w:bCs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Applicant's most important research contributions</w:t>
            </w:r>
          </w:p>
        </w:tc>
      </w:tr>
      <w:tr>
        <w:trPr>
          <w:trHeight w:val="1984" w:hRule="atLeast"/>
        </w:trPr>
        <w:tc>
          <w:tcPr>
            <w:tcW w:w="9645" w:type="dxa"/>
            <w:tcBorders/>
            <w:shd w:color="auto" w:fill="EEEEEE" w:val="clea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645"/>
      </w:tblGrid>
      <w:tr>
        <w:trPr>
          <w:trHeight w:val="397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Aufzhlung"/>
              <w:pageBreakBefore/>
              <w:widowControl w:val="false"/>
              <w:ind w:left="0" w:hanging="0"/>
              <w:jc w:val="left"/>
              <w:rPr>
                <w:rFonts w:ascii="Arial" w:hAnsi="Arial" w:cs="Times New Roman"/>
                <w:b/>
                <w:b/>
                <w:bCs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Applicant's international activities</w:t>
            </w:r>
          </w:p>
        </w:tc>
      </w:tr>
      <w:tr>
        <w:trPr>
          <w:trHeight w:val="1701" w:hRule="atLeast"/>
        </w:trPr>
        <w:tc>
          <w:tcPr>
            <w:tcW w:w="9645" w:type="dxa"/>
            <w:tcBorders/>
            <w:shd w:color="auto" w:fill="EEEEEE" w:val="clea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645"/>
      </w:tblGrid>
      <w:tr>
        <w:trPr>
          <w:trHeight w:val="680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 xml:space="preserve">If social psychology is not the applicant's major research focus, how does </w:t>
              <w:br/>
              <w:t>his/her work relate to social psychology?</w:t>
            </w:r>
          </w:p>
        </w:tc>
      </w:tr>
      <w:tr>
        <w:trPr>
          <w:trHeight w:val="1417" w:hRule="atLeast"/>
        </w:trPr>
        <w:tc>
          <w:tcPr>
            <w:tcW w:w="9645" w:type="dxa"/>
            <w:tcBorders/>
            <w:shd w:color="auto" w:fill="EEEEEE" w:val="clea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645"/>
      </w:tblGrid>
      <w:tr>
        <w:trPr>
          <w:trHeight w:val="397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Applicant's other relevant professional activities</w:t>
            </w:r>
            <w:r>
              <w:rPr>
                <w:rFonts w:cs="Times New Roman" w:ascii="Arial" w:hAnsi="Arial"/>
                <w:sz w:val="21"/>
                <w:szCs w:val="21"/>
                <w:lang w:val="en-GB"/>
              </w:rPr>
              <w:t xml:space="preserve"> </w:t>
            </w:r>
            <w:r>
              <w:rPr>
                <w:rFonts w:cs="Times New Roman" w:ascii="Arial" w:hAnsi="Arial"/>
                <w:color w:val="666666"/>
                <w:sz w:val="16"/>
                <w:szCs w:val="16"/>
                <w:lang w:val="en-GB"/>
              </w:rPr>
              <w:t>(e.g., teaching, applied research, consultancy work)</w:t>
            </w:r>
          </w:p>
        </w:tc>
      </w:tr>
      <w:tr>
        <w:trPr>
          <w:trHeight w:val="1701" w:hRule="atLeast"/>
        </w:trPr>
        <w:tc>
          <w:tcPr>
            <w:tcW w:w="9645" w:type="dxa"/>
            <w:tcBorders/>
            <w:shd w:color="auto" w:fill="EEEEEE" w:val="clear"/>
          </w:tcPr>
          <w:p>
            <w:pPr>
              <w:pStyle w:val="Tabelleninhalt"/>
              <w:widowControl w:val="fals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645"/>
      </w:tblGrid>
      <w:tr>
        <w:trPr>
          <w:trHeight w:val="397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Aufzhlung"/>
              <w:widowControl w:val="false"/>
              <w:ind w:left="0" w:hanging="0"/>
              <w:jc w:val="left"/>
              <w:rPr>
                <w:rFonts w:ascii="Arial" w:hAnsi="Arial" w:cs="Times New Roman"/>
                <w:b/>
                <w:b/>
                <w:bCs/>
                <w:sz w:val="21"/>
                <w:szCs w:val="21"/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  <w:lang w:val="en-GB"/>
              </w:rPr>
              <w:t>Overall recommendation</w:t>
            </w:r>
          </w:p>
        </w:tc>
      </w:tr>
      <w:tr>
        <w:trPr>
          <w:trHeight w:val="2835" w:hRule="atLeast"/>
        </w:trPr>
        <w:tc>
          <w:tcPr>
            <w:tcW w:w="9645" w:type="dxa"/>
            <w:tcBorders/>
            <w:shd w:color="auto" w:fill="EEEEEE" w:val="clear"/>
          </w:tcPr>
          <w:p>
            <w:pPr>
              <w:pStyle w:val="Tabelleninhalt"/>
              <w:widowControl w:val="fals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822"/>
        <w:gridCol w:w="4822"/>
      </w:tblGrid>
      <w:tr>
        <w:trPr/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 of recommendation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666666"/>
                <w:sz w:val="16"/>
                <w:szCs w:val="16"/>
              </w:rPr>
              <w:t>(dd/mm/yyyy)</w:t>
            </w:r>
          </w:p>
        </w:tc>
        <w:tc>
          <w:tcPr>
            <w:tcW w:w="4822" w:type="dxa"/>
            <w:tcBorders/>
            <w:shd w:color="auto" w:fill="EEEEEE" w:val="clear"/>
          </w:tcPr>
          <w:p>
            <w:pPr>
              <w:pStyle w:val="Normal"/>
              <w:widowControl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360"/>
        <w:rPr>
          <w:sz w:val="21"/>
          <w:szCs w:val="2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27" w:header="825" w:top="2010" w:footer="535" w:bottom="168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chneidler B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bottom w:val="single" w:sz="2" w:space="2" w:color="000000"/>
      </w:pBdr>
      <w:tabs>
        <w:tab w:val="clear" w:pos="4819"/>
        <w:tab w:val="right" w:pos="9638" w:leader="none"/>
      </w:tabs>
      <w:spacing w:lineRule="auto" w:line="360"/>
      <w:rPr/>
    </w:pPr>
    <w:r>
      <w:rPr/>
    </w:r>
  </w:p>
  <w:p>
    <w:pPr>
      <w:pStyle w:val="Fuzeile"/>
      <w:tabs>
        <w:tab w:val="clear" w:pos="4819"/>
        <w:tab w:val="right" w:pos="9638" w:leader="none"/>
      </w:tabs>
      <w:spacing w:lineRule="auto" w:line="360"/>
      <w:rPr/>
    </w:pPr>
    <w:r>
      <w:rPr>
        <w:sz w:val="21"/>
        <w:szCs w:val="21"/>
      </w:rPr>
      <w:t xml:space="preserve">V3-2021-02 | </w:t>
    </w:r>
    <w:hyperlink r:id="rId1">
      <w:r>
        <w:rPr>
          <w:rStyle w:val="Internetverknpfung"/>
          <w:sz w:val="21"/>
          <w:szCs w:val="21"/>
        </w:rPr>
        <w:t>https://www.easp.eu</w:t>
      </w:r>
    </w:hyperlink>
    <w:r>
      <w:rPr>
        <w:sz w:val="21"/>
        <w:szCs w:val="21"/>
      </w:rPr>
      <w:t xml:space="preserve"> | </w:t>
    </w:r>
    <w:hyperlink r:id="rId2">
      <w:r>
        <w:rPr>
          <w:rStyle w:val="Internetverknpfung"/>
          <w:sz w:val="21"/>
          <w:szCs w:val="21"/>
        </w:rPr>
        <w:t>@easpinfo</w:t>
      </w:r>
    </w:hyperlink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319905" cy="464185"/>
          <wp:effectExtent l="0" t="0" r="0" b="0"/>
          <wp:wrapSquare wrapText="largest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ahoma" w:cs="Droid Sans Devanagari"/>
      <w:color w:val="auto"/>
      <w:kern w:val="2"/>
      <w:sz w:val="22"/>
      <w:szCs w:val="24"/>
      <w:lang w:val="en-GB" w:eastAsia="zh-CN" w:bidi="hi-IN"/>
    </w:rPr>
  </w:style>
  <w:style w:type="paragraph" w:styleId="Berschrift1">
    <w:name w:val="Heading 1"/>
    <w:basedOn w:val="Normal"/>
    <w:next w:val="Normal"/>
    <w:uiPriority w:val="9"/>
    <w:qFormat/>
    <w:pPr>
      <w:numPr>
        <w:ilvl w:val="0"/>
        <w:numId w:val="1"/>
      </w:numPr>
      <w:spacing w:before="320" w:after="60"/>
      <w:outlineLvl w:val="0"/>
    </w:pPr>
    <w:rPr>
      <w:b/>
      <w:sz w:val="28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rPr>
      <w:color w:val="0000FF"/>
      <w:u w:val="single"/>
    </w:rPr>
  </w:style>
  <w:style w:type="character" w:styleId="WW8Num1z0" w:customStyle="1">
    <w:name w:val="WW8Num1z0"/>
    <w:qFormat/>
    <w:rPr>
      <w:rFonts w:ascii="Times New Roman" w:hAnsi="Times New Roman" w:cs="Times New Roman"/>
      <w:sz w:val="20"/>
    </w:rPr>
  </w:style>
  <w:style w:type="character" w:styleId="Nummerierungszeichen" w:customStyle="1">
    <w:name w:val="Nummerierungs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Normal"/>
    <w:qFormat/>
    <w:pPr>
      <w:tabs>
        <w:tab w:val="clear" w:pos="709"/>
        <w:tab w:val="left" w:pos="786" w:leader="none"/>
      </w:tabs>
      <w:spacing w:lineRule="auto" w:line="288"/>
      <w:ind w:left="360" w:hanging="360"/>
      <w:jc w:val="both"/>
    </w:pPr>
    <w:rPr>
      <w:rFonts w:ascii="Schneidler BT" w:hAnsi="Schneidler BT" w:cs="Schneidler BT"/>
      <w:sz w:val="18"/>
      <w:lang w:val="de-DE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Droid Sans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Titel">
    <w:name w:val="Title"/>
    <w:basedOn w:val="Berschrift"/>
    <w:next w:val="Textkrper"/>
    <w:uiPriority w:val="10"/>
    <w:qFormat/>
    <w:pPr>
      <w:spacing w:before="0" w:after="283"/>
      <w:jc w:val="center"/>
    </w:pPr>
    <w:rPr>
      <w:b/>
      <w:bCs/>
      <w:sz w:val="36"/>
      <w:szCs w:val="56"/>
    </w:rPr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Inhalt1" w:customStyle="1">
    <w:name w:val="Tabellen Inhalt"/>
    <w:basedOn w:val="Normal"/>
    <w:qFormat/>
    <w:pPr>
      <w:spacing w:before="120" w:after="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KopfundFuzeile" w:customStyle="1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easp.eu/" TargetMode="External"/><Relationship Id="rId2" Type="http://schemas.openxmlformats.org/officeDocument/2006/relationships/hyperlink" Target="https://twitter.com/easpinf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LibreOffice/7.1.0.3$Linux_X86_64 LibreOffice_project/10$Build-3</Application>
  <AppVersion>15.0000</AppVersion>
  <Pages>2</Pages>
  <Words>129</Words>
  <Characters>792</Characters>
  <CharactersWithSpaces>906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2020-01-27T12:18:00Z</dcterms:created>
  <dc:creator>Tina Keil</dc:creator>
  <dc:description/>
  <dc:language>de-DE</dc:language>
  <cp:lastModifiedBy>Tina Keil</cp:lastModifiedBy>
  <dcterms:modified xsi:type="dcterms:W3CDTF">2021-03-01T11:24:35Z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